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A66F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A66F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CA66FF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6C1F07" w:rsidP="00CA66F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6C1F07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6A310C">
        <w:rPr>
          <w:rFonts w:ascii="华文仿宋" w:eastAsia="华文仿宋" w:hAnsi="华文仿宋" w:hint="eastAsia"/>
          <w:kern w:val="0"/>
          <w:sz w:val="44"/>
          <w:szCs w:val="44"/>
        </w:rPr>
        <w:t>10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6A310C">
        <w:rPr>
          <w:rFonts w:ascii="华文仿宋" w:eastAsia="华文仿宋" w:hAnsi="华文仿宋" w:hint="eastAsia"/>
          <w:kern w:val="0"/>
          <w:sz w:val="44"/>
          <w:szCs w:val="44"/>
        </w:rPr>
        <w:t>1</w:t>
      </w:r>
      <w:r w:rsidR="00CA66FF">
        <w:rPr>
          <w:rFonts w:ascii="华文仿宋" w:eastAsia="华文仿宋" w:hAnsi="华文仿宋" w:hint="eastAsia"/>
          <w:kern w:val="0"/>
          <w:sz w:val="44"/>
          <w:szCs w:val="44"/>
        </w:rPr>
        <w:t>8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B61AB2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6A310C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6A310C">
        <w:rPr>
          <w:rFonts w:ascii="华文仿宋" w:eastAsia="华文仿宋" w:hAnsi="华文仿宋" w:cs="宋体" w:hint="eastAsia"/>
          <w:kern w:val="0"/>
          <w:sz w:val="32"/>
          <w:szCs w:val="32"/>
        </w:rPr>
        <w:t>10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6A310C"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 w:rsidR="00CA66FF">
        <w:rPr>
          <w:rFonts w:ascii="华文仿宋" w:eastAsia="华文仿宋" w:hAnsi="华文仿宋" w:cs="宋体" w:hint="eastAsia"/>
          <w:kern w:val="0"/>
          <w:sz w:val="32"/>
          <w:szCs w:val="32"/>
        </w:rPr>
        <w:t>8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召开了2019-2020学年第一学期第</w:t>
      </w:r>
      <w:r w:rsidR="00CA66FF">
        <w:rPr>
          <w:rFonts w:ascii="华文仿宋" w:eastAsia="华文仿宋" w:hAnsi="华文仿宋" w:cs="仿宋_GB2312" w:hint="eastAsia"/>
          <w:kern w:val="0"/>
          <w:sz w:val="32"/>
          <w:szCs w:val="32"/>
        </w:rPr>
        <w:t>七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周院工作例会。</w:t>
      </w:r>
    </w:p>
    <w:p w:rsidR="004022DC" w:rsidRPr="006A310C" w:rsidRDefault="006A310C" w:rsidP="00CA66FF">
      <w:pPr>
        <w:spacing w:beforeLines="100" w:afterLines="100" w:line="64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4022DC"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会议要求做好</w:t>
      </w:r>
      <w:r w:rsidRPr="006A310C">
        <w:rPr>
          <w:rFonts w:ascii="华文仿宋" w:eastAsia="华文仿宋" w:hAnsi="华文仿宋" w:cs="方正小标宋简体" w:hint="eastAsia"/>
          <w:sz w:val="32"/>
          <w:szCs w:val="32"/>
        </w:rPr>
        <w:t>《安徽理工大学年鉴》（</w:t>
      </w:r>
      <w:r w:rsidRPr="006A310C">
        <w:rPr>
          <w:rFonts w:ascii="华文仿宋" w:eastAsia="华文仿宋" w:hAnsi="华文仿宋" w:cs="方正小标宋简体"/>
          <w:sz w:val="32"/>
          <w:szCs w:val="32"/>
        </w:rPr>
        <w:t>2017</w:t>
      </w:r>
      <w:r>
        <w:rPr>
          <w:rFonts w:ascii="华文仿宋" w:eastAsia="华文仿宋" w:hAnsi="华文仿宋" w:cs="方正小标宋简体" w:hint="eastAsia"/>
          <w:sz w:val="32"/>
          <w:szCs w:val="32"/>
        </w:rPr>
        <w:t>、2018年卷）</w:t>
      </w:r>
      <w:r w:rsidR="00B06635">
        <w:rPr>
          <w:rFonts w:ascii="华文仿宋" w:eastAsia="华文仿宋" w:hAnsi="华文仿宋" w:cs="方正小标宋简体" w:hint="eastAsia"/>
          <w:sz w:val="32"/>
          <w:szCs w:val="32"/>
        </w:rPr>
        <w:t>继续教育部分</w:t>
      </w:r>
      <w:r>
        <w:rPr>
          <w:rFonts w:ascii="华文仿宋" w:eastAsia="华文仿宋" w:hAnsi="华文仿宋" w:cs="方正小标宋简体" w:hint="eastAsia"/>
          <w:sz w:val="32"/>
          <w:szCs w:val="32"/>
        </w:rPr>
        <w:t>编纂工作。</w:t>
      </w:r>
    </w:p>
    <w:p w:rsidR="00C967E4" w:rsidRPr="00C967E4" w:rsidRDefault="00C967E4" w:rsidP="00CA66FF">
      <w:pPr>
        <w:spacing w:line="5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</w:t>
      </w:r>
      <w:r w:rsidR="00CA66FF" w:rsidRPr="00CA66FF">
        <w:rPr>
          <w:rFonts w:ascii="华文仿宋" w:eastAsia="华文仿宋" w:hAnsi="华文仿宋" w:hint="eastAsia"/>
          <w:sz w:val="32"/>
          <w:szCs w:val="32"/>
        </w:rPr>
        <w:t>下半年毕业生毕业证书封皮内芯征订</w:t>
      </w:r>
      <w:r w:rsidR="00CA66FF">
        <w:rPr>
          <w:rFonts w:ascii="华文仿宋" w:eastAsia="华文仿宋" w:hAnsi="华文仿宋" w:hint="eastAsia"/>
          <w:sz w:val="32"/>
          <w:szCs w:val="32"/>
        </w:rPr>
        <w:t>工作，做好本周六滁州</w:t>
      </w:r>
      <w:r w:rsidR="00CA66FF" w:rsidRPr="00CA66FF">
        <w:rPr>
          <w:rFonts w:ascii="华文仿宋" w:eastAsia="华文仿宋" w:hAnsi="华文仿宋" w:hint="eastAsia"/>
          <w:sz w:val="32"/>
          <w:szCs w:val="32"/>
        </w:rPr>
        <w:t>函授站电子摄像</w:t>
      </w:r>
      <w:r w:rsidR="00DE16EE" w:rsidRPr="00D27134">
        <w:rPr>
          <w:rFonts w:ascii="华文仿宋" w:eastAsia="华文仿宋" w:hAnsi="华文仿宋" w:hint="eastAsia"/>
          <w:sz w:val="32"/>
          <w:szCs w:val="32"/>
        </w:rPr>
        <w:t>工作</w:t>
      </w:r>
      <w:r w:rsidRPr="00C967E4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Default="00C967E4" w:rsidP="00E41B97">
      <w:pPr>
        <w:tabs>
          <w:tab w:val="left" w:pos="1875"/>
        </w:tabs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会议要求考试管理部门做好各类酬金的制表及发放工作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</w:t>
      </w:r>
      <w:r w:rsidR="00FC112D">
        <w:rPr>
          <w:rFonts w:ascii="华文仿宋" w:eastAsia="华文仿宋" w:hAnsi="华文仿宋" w:cs="仿宋_GB2312" w:hint="eastAsia"/>
          <w:kern w:val="0"/>
          <w:sz w:val="32"/>
          <w:szCs w:val="32"/>
        </w:rPr>
        <w:t>下</w:t>
      </w:r>
      <w:r w:rsidR="005D725C">
        <w:rPr>
          <w:rFonts w:ascii="华文仿宋" w:eastAsia="华文仿宋" w:hAnsi="华文仿宋" w:cs="仿宋_GB2312" w:hint="eastAsia"/>
          <w:kern w:val="0"/>
          <w:sz w:val="32"/>
          <w:szCs w:val="32"/>
        </w:rPr>
        <w:t>周末</w:t>
      </w:r>
      <w:r w:rsidR="00FC112D">
        <w:rPr>
          <w:rFonts w:ascii="华文仿宋" w:eastAsia="华文仿宋" w:hAnsi="华文仿宋" w:cs="仿宋_GB2312" w:hint="eastAsia"/>
          <w:kern w:val="0"/>
          <w:sz w:val="32"/>
          <w:szCs w:val="32"/>
        </w:rPr>
        <w:t>期末考试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，做好本学期试卷</w:t>
      </w:r>
      <w:r w:rsidR="000D2DC8">
        <w:rPr>
          <w:rFonts w:ascii="华文仿宋" w:eastAsia="华文仿宋" w:hAnsi="华文仿宋" w:cs="仿宋_GB2312" w:hint="eastAsia"/>
          <w:kern w:val="0"/>
          <w:sz w:val="32"/>
          <w:szCs w:val="32"/>
        </w:rPr>
        <w:t>回收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督促工作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04E3E" w:rsidRPr="00E41B97" w:rsidRDefault="00C04E3E" w:rsidP="00E41B97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教学管理部门做好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校本部及函授站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教学安排工作，做好各函授站点教学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检查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，做好远程教育学生网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>上学习的咨询、督查工作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967E4" w:rsidRPr="004022DC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 w:cs="仿宋_GB2312"/>
          <w:bCs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</w:t>
      </w:r>
      <w:r w:rsidR="00FC112D">
        <w:rPr>
          <w:rFonts w:ascii="华文仿宋" w:eastAsia="华文仿宋" w:hAnsi="华文仿宋" w:cs="仿宋_GB2312" w:hint="eastAsia"/>
          <w:bCs/>
          <w:sz w:val="32"/>
          <w:szCs w:val="32"/>
        </w:rPr>
        <w:t>学校、审计组需要的数据、材料提供工作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，做好专升本复核</w:t>
      </w:r>
      <w:r w:rsidR="00FC112D">
        <w:rPr>
          <w:rFonts w:ascii="华文仿宋" w:eastAsia="华文仿宋" w:hAnsi="华文仿宋" w:cs="仿宋_GB2312" w:hint="eastAsia"/>
          <w:bCs/>
          <w:sz w:val="32"/>
          <w:szCs w:val="32"/>
        </w:rPr>
        <w:t>的材料整理、上报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工作</w:t>
      </w:r>
      <w:r w:rsidR="00B044F9">
        <w:rPr>
          <w:rFonts w:ascii="华文仿宋" w:eastAsia="华文仿宋" w:hAnsi="华文仿宋" w:cs="仿宋_GB2312" w:hint="eastAsia"/>
          <w:bCs/>
          <w:sz w:val="32"/>
          <w:szCs w:val="32"/>
        </w:rPr>
        <w:t>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FC112D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0D2D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0D2D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 w:rsidR="00FC112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A5" w:rsidRDefault="00680CA5" w:rsidP="007411A4">
      <w:r>
        <w:separator/>
      </w:r>
    </w:p>
  </w:endnote>
  <w:endnote w:type="continuationSeparator" w:id="1">
    <w:p w:rsidR="00680CA5" w:rsidRDefault="00680CA5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6C1F07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6C1F07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54350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A5" w:rsidRDefault="00680CA5" w:rsidP="007411A4">
      <w:r>
        <w:separator/>
      </w:r>
    </w:p>
  </w:footnote>
  <w:footnote w:type="continuationSeparator" w:id="1">
    <w:p w:rsidR="00680CA5" w:rsidRDefault="00680CA5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59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E777B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71</Words>
  <Characters>410</Characters>
  <Application>Microsoft Office Word</Application>
  <DocSecurity>0</DocSecurity>
  <Lines>3</Lines>
  <Paragraphs>1</Paragraphs>
  <ScaleCrop>false</ScaleCrop>
  <Company>MS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27</cp:revision>
  <cp:lastPrinted>2019-05-24T02:16:00Z</cp:lastPrinted>
  <dcterms:created xsi:type="dcterms:W3CDTF">2019-07-05T03:20:00Z</dcterms:created>
  <dcterms:modified xsi:type="dcterms:W3CDTF">2019-10-18T02:50:00Z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